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E9FF0" w14:textId="453203BC" w:rsidR="005351A2" w:rsidRPr="005351A2" w:rsidRDefault="005351A2" w:rsidP="005351A2">
      <w:pPr>
        <w:jc w:val="right"/>
        <w:rPr>
          <w:rFonts w:ascii="ＭＳ 明朝" w:hAnsi="ＭＳ 明朝" w:hint="eastAsia"/>
          <w:sz w:val="22"/>
          <w:szCs w:val="22"/>
        </w:rPr>
      </w:pPr>
      <w:r>
        <w:rPr>
          <w:rFonts w:ascii="ＭＳ 明朝" w:hAnsi="ＭＳ 明朝" w:hint="eastAsia"/>
          <w:sz w:val="22"/>
          <w:szCs w:val="22"/>
        </w:rPr>
        <w:t>令和6年11月29日</w:t>
      </w:r>
    </w:p>
    <w:p w14:paraId="213911AF" w14:textId="653A6548" w:rsidR="00B9577C" w:rsidRPr="005351A2" w:rsidRDefault="00B34985" w:rsidP="005351A2">
      <w:pPr>
        <w:jc w:val="center"/>
        <w:rPr>
          <w:rFonts w:ascii="ＭＳ 明朝" w:hAnsi="ＭＳ 明朝" w:hint="eastAsia"/>
          <w:sz w:val="28"/>
        </w:rPr>
      </w:pPr>
      <w:r>
        <w:rPr>
          <w:rFonts w:ascii="ＭＳ 明朝" w:hAnsi="ＭＳ 明朝" w:hint="eastAsia"/>
          <w:sz w:val="28"/>
        </w:rPr>
        <w:t>「ちくさボランティアフェスタ2025」</w:t>
      </w:r>
      <w:r w:rsidR="00B9577C">
        <w:rPr>
          <w:rFonts w:ascii="ＭＳ 明朝" w:hAnsi="ＭＳ 明朝" w:hint="eastAsia"/>
          <w:sz w:val="28"/>
        </w:rPr>
        <w:t>実施要項</w:t>
      </w:r>
    </w:p>
    <w:p w14:paraId="2568315B" w14:textId="327247D4" w:rsidR="00B9577C" w:rsidRDefault="00B9577C">
      <w:pPr>
        <w:ind w:rightChars="106" w:right="223"/>
        <w:jc w:val="right"/>
        <w:rPr>
          <w:rFonts w:ascii="ＭＳ 明朝" w:hAnsi="ＭＳ 明朝"/>
          <w:sz w:val="22"/>
        </w:rPr>
      </w:pPr>
      <w:r>
        <w:rPr>
          <w:rFonts w:ascii="ＭＳ 明朝" w:hAnsi="ＭＳ 明朝" w:hint="eastAsia"/>
          <w:sz w:val="22"/>
        </w:rPr>
        <w:tab/>
      </w:r>
    </w:p>
    <w:p w14:paraId="622B6B70" w14:textId="3ECF7743" w:rsidR="00B34985" w:rsidRDefault="00B34985" w:rsidP="00732B50">
      <w:pPr>
        <w:wordWrap w:val="0"/>
        <w:ind w:rightChars="106" w:right="223"/>
        <w:jc w:val="right"/>
        <w:rPr>
          <w:rFonts w:ascii="ＭＳ 明朝" w:hAnsi="ＭＳ 明朝"/>
          <w:sz w:val="22"/>
        </w:rPr>
      </w:pPr>
      <w:r>
        <w:rPr>
          <w:rFonts w:ascii="ＭＳ 明朝" w:hAnsi="ＭＳ 明朝" w:hint="eastAsia"/>
          <w:kern w:val="0"/>
          <w:sz w:val="22"/>
        </w:rPr>
        <w:t>ちくさボランティアフェスタ実行委員会</w:t>
      </w:r>
    </w:p>
    <w:p w14:paraId="00FDCB5B" w14:textId="77777777" w:rsidR="00B34985" w:rsidRDefault="00B34985">
      <w:pPr>
        <w:rPr>
          <w:rFonts w:ascii="ＭＳ 明朝" w:hAnsi="ＭＳ 明朝"/>
          <w:sz w:val="22"/>
        </w:rPr>
      </w:pPr>
    </w:p>
    <w:p w14:paraId="67EEE717" w14:textId="7E157324" w:rsidR="00B9577C" w:rsidRDefault="00A84EE4">
      <w:pPr>
        <w:rPr>
          <w:rFonts w:ascii="ＭＳ 明朝" w:hAnsi="ＭＳ 明朝"/>
          <w:sz w:val="22"/>
        </w:rPr>
      </w:pPr>
      <w:r>
        <w:rPr>
          <w:rFonts w:ascii="ＭＳ 明朝" w:hAnsi="ＭＳ 明朝" w:hint="eastAsia"/>
          <w:sz w:val="22"/>
        </w:rPr>
        <w:t>１</w:t>
      </w:r>
      <w:r w:rsidR="00B9577C">
        <w:rPr>
          <w:rFonts w:ascii="ＭＳ 明朝" w:hAnsi="ＭＳ 明朝" w:hint="eastAsia"/>
          <w:sz w:val="22"/>
        </w:rPr>
        <w:t xml:space="preserve">　目的</w:t>
      </w:r>
    </w:p>
    <w:p w14:paraId="04D24E74" w14:textId="115BBB30" w:rsidR="00B34985" w:rsidRPr="00B34985" w:rsidRDefault="00B9577C" w:rsidP="00B34985">
      <w:pPr>
        <w:ind w:left="440" w:hangingChars="200" w:hanging="440"/>
        <w:rPr>
          <w:rFonts w:ascii="ＭＳ 明朝" w:hAnsi="ＭＳ 明朝" w:cstheme="minorBidi"/>
          <w:sz w:val="22"/>
          <w:szCs w:val="22"/>
        </w:rPr>
      </w:pPr>
      <w:r>
        <w:rPr>
          <w:rFonts w:ascii="ＭＳ 明朝" w:hAnsi="ＭＳ 明朝" w:hint="eastAsia"/>
          <w:sz w:val="22"/>
        </w:rPr>
        <w:t xml:space="preserve">　　</w:t>
      </w:r>
      <w:r w:rsidR="00A84EE4">
        <w:rPr>
          <w:rFonts w:ascii="ＭＳ 明朝" w:hAnsi="ＭＳ 明朝" w:hint="eastAsia"/>
          <w:sz w:val="22"/>
        </w:rPr>
        <w:t xml:space="preserve">　</w:t>
      </w:r>
      <w:r w:rsidR="00B34985" w:rsidRPr="00B34985">
        <w:rPr>
          <w:rFonts w:ascii="ＭＳ 明朝" w:hAnsi="ＭＳ 明朝" w:cstheme="minorBidi" w:hint="eastAsia"/>
          <w:sz w:val="22"/>
          <w:szCs w:val="22"/>
        </w:rPr>
        <w:t>住民（</w:t>
      </w:r>
      <w:r w:rsidR="00A84EE4">
        <w:rPr>
          <w:rFonts w:ascii="ＭＳ 明朝" w:hAnsi="ＭＳ 明朝" w:cstheme="minorBidi" w:hint="eastAsia"/>
          <w:sz w:val="22"/>
          <w:szCs w:val="22"/>
        </w:rPr>
        <w:t>千種</w:t>
      </w:r>
      <w:r w:rsidR="00B34985" w:rsidRPr="00B34985">
        <w:rPr>
          <w:rFonts w:ascii="ＭＳ 明朝" w:hAnsi="ＭＳ 明朝" w:cstheme="minorBidi" w:hint="eastAsia"/>
          <w:sz w:val="22"/>
          <w:szCs w:val="22"/>
        </w:rPr>
        <w:t>区民）のボランティア活動への理解を深め</w:t>
      </w:r>
      <w:r w:rsidR="00A84EE4">
        <w:rPr>
          <w:rFonts w:ascii="ＭＳ 明朝" w:hAnsi="ＭＳ 明朝" w:cstheme="minorBidi" w:hint="eastAsia"/>
          <w:sz w:val="22"/>
          <w:szCs w:val="22"/>
        </w:rPr>
        <w:t>、そして</w:t>
      </w:r>
      <w:r w:rsidR="00B34985" w:rsidRPr="00B34985">
        <w:rPr>
          <w:rFonts w:ascii="ＭＳ 明朝" w:hAnsi="ＭＳ 明朝" w:cstheme="minorBidi" w:hint="eastAsia"/>
          <w:sz w:val="22"/>
          <w:szCs w:val="22"/>
        </w:rPr>
        <w:t>現在活動中のボランティア</w:t>
      </w:r>
      <w:r w:rsidR="00A84EE4">
        <w:rPr>
          <w:rFonts w:ascii="ＭＳ 明朝" w:hAnsi="ＭＳ 明朝" w:cstheme="minorBidi" w:hint="eastAsia"/>
          <w:sz w:val="22"/>
          <w:szCs w:val="22"/>
        </w:rPr>
        <w:t>を</w:t>
      </w:r>
      <w:r w:rsidR="00B34985" w:rsidRPr="00B34985">
        <w:rPr>
          <w:rFonts w:ascii="ＭＳ 明朝" w:hAnsi="ＭＳ 明朝" w:cstheme="minorBidi" w:hint="eastAsia"/>
          <w:sz w:val="22"/>
          <w:szCs w:val="22"/>
        </w:rPr>
        <w:t>住民（</w:t>
      </w:r>
      <w:r w:rsidR="00A84EE4">
        <w:rPr>
          <w:rFonts w:ascii="ＭＳ 明朝" w:hAnsi="ＭＳ 明朝" w:cstheme="minorBidi" w:hint="eastAsia"/>
          <w:sz w:val="22"/>
          <w:szCs w:val="22"/>
        </w:rPr>
        <w:t>千種</w:t>
      </w:r>
      <w:r w:rsidR="00B34985" w:rsidRPr="00B34985">
        <w:rPr>
          <w:rFonts w:ascii="ＭＳ 明朝" w:hAnsi="ＭＳ 明朝" w:cstheme="minorBidi" w:hint="eastAsia"/>
          <w:sz w:val="22"/>
          <w:szCs w:val="22"/>
        </w:rPr>
        <w:t>区民）に広く周知する</w:t>
      </w:r>
      <w:r w:rsidR="00A84EE4">
        <w:rPr>
          <w:rFonts w:ascii="ＭＳ 明朝" w:hAnsi="ＭＳ 明朝" w:cstheme="minorBidi" w:hint="eastAsia"/>
          <w:sz w:val="22"/>
          <w:szCs w:val="22"/>
        </w:rPr>
        <w:t>ことを目的に本事業を実施するもの</w:t>
      </w:r>
      <w:r w:rsidR="00B34985" w:rsidRPr="00B34985">
        <w:rPr>
          <w:rFonts w:ascii="ＭＳ 明朝" w:hAnsi="ＭＳ 明朝" w:cstheme="minorBidi" w:hint="eastAsia"/>
          <w:sz w:val="22"/>
          <w:szCs w:val="22"/>
        </w:rPr>
        <w:t>。</w:t>
      </w:r>
    </w:p>
    <w:p w14:paraId="131862C7" w14:textId="05170B5E" w:rsidR="00B34985" w:rsidRPr="00B34985" w:rsidRDefault="00A84EE4" w:rsidP="00A84EE4">
      <w:pPr>
        <w:ind w:leftChars="200" w:left="420" w:firstLineChars="100" w:firstLine="220"/>
        <w:rPr>
          <w:rFonts w:ascii="ＭＳ 明朝" w:hAnsi="ＭＳ 明朝" w:cstheme="minorBidi"/>
          <w:sz w:val="22"/>
          <w:szCs w:val="22"/>
        </w:rPr>
      </w:pPr>
      <w:r>
        <w:rPr>
          <w:rFonts w:ascii="ＭＳ 明朝" w:hAnsi="ＭＳ 明朝" w:cstheme="minorBidi" w:hint="eastAsia"/>
          <w:sz w:val="22"/>
          <w:szCs w:val="22"/>
        </w:rPr>
        <w:t>また、日頃の</w:t>
      </w:r>
      <w:r w:rsidR="00B34985" w:rsidRPr="00B34985">
        <w:rPr>
          <w:rFonts w:ascii="ＭＳ 明朝" w:hAnsi="ＭＳ 明朝" w:cstheme="minorBidi" w:hint="eastAsia"/>
          <w:sz w:val="22"/>
          <w:szCs w:val="22"/>
        </w:rPr>
        <w:t>ボランティア活動を発表し、ボランティア活動中の人とボランティアをしてほしい人との橋渡しに繋げるもの。</w:t>
      </w:r>
    </w:p>
    <w:p w14:paraId="29922D55" w14:textId="68390FD2" w:rsidR="00B34985" w:rsidRPr="00B34985" w:rsidRDefault="00A84EE4" w:rsidP="00A84EE4">
      <w:pPr>
        <w:ind w:firstLineChars="300" w:firstLine="660"/>
        <w:rPr>
          <w:rFonts w:ascii="ＭＳ 明朝" w:hAnsi="ＭＳ 明朝" w:cstheme="minorBidi"/>
          <w:sz w:val="22"/>
          <w:szCs w:val="22"/>
        </w:rPr>
      </w:pPr>
      <w:r>
        <w:rPr>
          <w:rFonts w:ascii="ＭＳ 明朝" w:hAnsi="ＭＳ 明朝" w:cstheme="minorBidi" w:hint="eastAsia"/>
          <w:sz w:val="22"/>
          <w:szCs w:val="22"/>
        </w:rPr>
        <w:t>さらに、</w:t>
      </w:r>
      <w:r w:rsidR="00B34985" w:rsidRPr="00B34985">
        <w:rPr>
          <w:rFonts w:ascii="ＭＳ 明朝" w:hAnsi="ＭＳ 明朝" w:cstheme="minorBidi" w:hint="eastAsia"/>
          <w:sz w:val="22"/>
          <w:szCs w:val="22"/>
        </w:rPr>
        <w:t>千種区内のボランティア活動者を増やす</w:t>
      </w:r>
      <w:r>
        <w:rPr>
          <w:rFonts w:ascii="ＭＳ 明朝" w:hAnsi="ＭＳ 明朝" w:cstheme="minorBidi" w:hint="eastAsia"/>
          <w:sz w:val="22"/>
          <w:szCs w:val="22"/>
        </w:rPr>
        <w:t>ことも目的にする</w:t>
      </w:r>
      <w:r w:rsidR="00B34985" w:rsidRPr="00B34985">
        <w:rPr>
          <w:rFonts w:ascii="ＭＳ 明朝" w:hAnsi="ＭＳ 明朝" w:cstheme="minorBidi" w:hint="eastAsia"/>
          <w:sz w:val="22"/>
          <w:szCs w:val="22"/>
        </w:rPr>
        <w:t>。</w:t>
      </w:r>
    </w:p>
    <w:p w14:paraId="5324534B" w14:textId="33A723A8" w:rsidR="00B9577C" w:rsidRDefault="00A84EE4" w:rsidP="00A84EE4">
      <w:pPr>
        <w:ind w:leftChars="200" w:left="420" w:firstLineChars="100" w:firstLine="220"/>
        <w:rPr>
          <w:rFonts w:ascii="ＭＳ 明朝" w:hAnsi="ＭＳ 明朝" w:cstheme="minorBidi"/>
          <w:sz w:val="22"/>
          <w:szCs w:val="22"/>
        </w:rPr>
      </w:pPr>
      <w:r>
        <w:rPr>
          <w:rFonts w:ascii="ＭＳ 明朝" w:hAnsi="ＭＳ 明朝" w:cstheme="minorBidi" w:hint="eastAsia"/>
          <w:sz w:val="22"/>
          <w:szCs w:val="22"/>
        </w:rPr>
        <w:t>なお、千種区社会福祉協議会が推進する</w:t>
      </w:r>
      <w:r w:rsidR="00B34985" w:rsidRPr="00B34985">
        <w:rPr>
          <w:rFonts w:ascii="ＭＳ 明朝" w:hAnsi="ＭＳ 明朝" w:cstheme="minorBidi" w:hint="eastAsia"/>
          <w:sz w:val="22"/>
          <w:szCs w:val="22"/>
        </w:rPr>
        <w:t>第５次地域福祉活動計画の実施事項である「地域デビュー説明会」事業の一環として</w:t>
      </w:r>
      <w:r>
        <w:rPr>
          <w:rFonts w:ascii="ＭＳ 明朝" w:hAnsi="ＭＳ 明朝" w:cstheme="minorBidi" w:hint="eastAsia"/>
          <w:sz w:val="22"/>
          <w:szCs w:val="22"/>
        </w:rPr>
        <w:t>も</w:t>
      </w:r>
      <w:r w:rsidR="00B34985" w:rsidRPr="00B34985">
        <w:rPr>
          <w:rFonts w:ascii="ＭＳ 明朝" w:hAnsi="ＭＳ 明朝" w:cstheme="minorBidi" w:hint="eastAsia"/>
          <w:sz w:val="22"/>
          <w:szCs w:val="22"/>
        </w:rPr>
        <w:t>実施するもの。</w:t>
      </w:r>
    </w:p>
    <w:p w14:paraId="57B691EA" w14:textId="77777777" w:rsidR="00A84EE4" w:rsidRDefault="00A84EE4" w:rsidP="00B34985">
      <w:pPr>
        <w:ind w:leftChars="200" w:left="420"/>
        <w:rPr>
          <w:rFonts w:ascii="ＭＳ 明朝" w:hAnsi="ＭＳ 明朝"/>
          <w:sz w:val="22"/>
          <w:szCs w:val="22"/>
        </w:rPr>
      </w:pPr>
    </w:p>
    <w:p w14:paraId="4BC69704" w14:textId="47D0CEF2" w:rsidR="00A84EE4" w:rsidRDefault="00A84EE4" w:rsidP="00A84EE4">
      <w:pPr>
        <w:rPr>
          <w:rFonts w:ascii="ＭＳ 明朝" w:hAnsi="ＭＳ 明朝"/>
          <w:sz w:val="22"/>
        </w:rPr>
      </w:pPr>
      <w:r>
        <w:rPr>
          <w:rFonts w:ascii="ＭＳ 明朝" w:hAnsi="ＭＳ 明朝" w:hint="eastAsia"/>
          <w:sz w:val="22"/>
        </w:rPr>
        <w:t>２　名称</w:t>
      </w:r>
    </w:p>
    <w:p w14:paraId="1C9C4EBF" w14:textId="6F6B3998" w:rsidR="00A84EE4" w:rsidRDefault="00A84EE4" w:rsidP="00A84EE4">
      <w:pPr>
        <w:rPr>
          <w:rFonts w:ascii="ＭＳ 明朝" w:hAnsi="ＭＳ 明朝"/>
          <w:sz w:val="22"/>
        </w:rPr>
      </w:pPr>
      <w:r>
        <w:rPr>
          <w:rFonts w:ascii="ＭＳ 明朝" w:hAnsi="ＭＳ 明朝" w:hint="eastAsia"/>
          <w:sz w:val="22"/>
        </w:rPr>
        <w:t xml:space="preserve">　　</w:t>
      </w:r>
      <w:r w:rsidR="007507E6">
        <w:rPr>
          <w:rFonts w:ascii="ＭＳ 明朝" w:hAnsi="ＭＳ 明朝" w:hint="eastAsia"/>
          <w:sz w:val="22"/>
        </w:rPr>
        <w:t xml:space="preserve">　</w:t>
      </w:r>
      <w:r>
        <w:rPr>
          <w:rFonts w:ascii="ＭＳ 明朝" w:hAnsi="ＭＳ 明朝" w:hint="eastAsia"/>
          <w:sz w:val="22"/>
        </w:rPr>
        <w:t>「ちくさボランティアフェスタ2025」</w:t>
      </w:r>
    </w:p>
    <w:p w14:paraId="7D6B36CC" w14:textId="77777777" w:rsidR="00A84EE4" w:rsidRPr="00A84EE4" w:rsidRDefault="00A84EE4" w:rsidP="00B34985">
      <w:pPr>
        <w:ind w:leftChars="200" w:left="420"/>
        <w:rPr>
          <w:rFonts w:ascii="ＭＳ 明朝" w:hAnsi="ＭＳ 明朝"/>
          <w:sz w:val="22"/>
          <w:szCs w:val="22"/>
        </w:rPr>
      </w:pPr>
    </w:p>
    <w:p w14:paraId="339C3A57" w14:textId="54C1FB5D" w:rsidR="00B9577C" w:rsidRDefault="00A84EE4">
      <w:pPr>
        <w:rPr>
          <w:rFonts w:ascii="ＭＳ 明朝" w:hAnsi="ＭＳ 明朝"/>
          <w:sz w:val="22"/>
        </w:rPr>
      </w:pPr>
      <w:r>
        <w:rPr>
          <w:rFonts w:ascii="ＭＳ 明朝" w:hAnsi="ＭＳ 明朝" w:hint="eastAsia"/>
          <w:sz w:val="22"/>
        </w:rPr>
        <w:t>３</w:t>
      </w:r>
      <w:r w:rsidR="00B9577C">
        <w:rPr>
          <w:rFonts w:ascii="ＭＳ 明朝" w:hAnsi="ＭＳ 明朝" w:hint="eastAsia"/>
          <w:sz w:val="22"/>
        </w:rPr>
        <w:t xml:space="preserve">　主催</w:t>
      </w:r>
    </w:p>
    <w:p w14:paraId="5D0DFD75" w14:textId="3B2D9684" w:rsidR="00A84EE4" w:rsidRDefault="00B9577C" w:rsidP="00A84EE4">
      <w:pPr>
        <w:ind w:left="440" w:hangingChars="200" w:hanging="440"/>
        <w:rPr>
          <w:rFonts w:ascii="ＭＳ 明朝" w:hAnsi="ＭＳ 明朝"/>
          <w:sz w:val="22"/>
        </w:rPr>
      </w:pPr>
      <w:r>
        <w:rPr>
          <w:rFonts w:ascii="ＭＳ 明朝" w:hAnsi="ＭＳ 明朝" w:hint="eastAsia"/>
          <w:sz w:val="22"/>
        </w:rPr>
        <w:t xml:space="preserve">　　</w:t>
      </w:r>
      <w:r w:rsidR="007507E6">
        <w:rPr>
          <w:rFonts w:ascii="ＭＳ 明朝" w:hAnsi="ＭＳ 明朝" w:hint="eastAsia"/>
          <w:sz w:val="22"/>
        </w:rPr>
        <w:t xml:space="preserve">　</w:t>
      </w:r>
      <w:r w:rsidR="00B34985">
        <w:rPr>
          <w:rFonts w:ascii="ＭＳ 明朝" w:hAnsi="ＭＳ 明朝" w:hint="eastAsia"/>
          <w:sz w:val="22"/>
        </w:rPr>
        <w:t>ちくさボランティアフェスタ</w:t>
      </w:r>
      <w:r w:rsidR="005351A2">
        <w:rPr>
          <w:rFonts w:ascii="ＭＳ 明朝" w:hAnsi="ＭＳ 明朝" w:hint="eastAsia"/>
          <w:sz w:val="22"/>
        </w:rPr>
        <w:t>2025</w:t>
      </w:r>
      <w:r w:rsidR="00B34985">
        <w:rPr>
          <w:rFonts w:ascii="ＭＳ 明朝" w:hAnsi="ＭＳ 明朝" w:hint="eastAsia"/>
          <w:sz w:val="22"/>
        </w:rPr>
        <w:t>実行委員会</w:t>
      </w:r>
    </w:p>
    <w:p w14:paraId="0B76EA22" w14:textId="62AE8AC1" w:rsidR="00B9577C" w:rsidRDefault="00A84EE4" w:rsidP="00A84EE4">
      <w:pPr>
        <w:ind w:leftChars="200" w:left="640" w:hangingChars="100" w:hanging="220"/>
        <w:rPr>
          <w:rFonts w:ascii="ＭＳ 明朝" w:hAnsi="ＭＳ 明朝"/>
          <w:sz w:val="22"/>
        </w:rPr>
      </w:pPr>
      <w:r>
        <w:rPr>
          <w:rFonts w:ascii="ＭＳ 明朝" w:hAnsi="ＭＳ 明朝" w:hint="eastAsia"/>
          <w:sz w:val="22"/>
        </w:rPr>
        <w:t>（千種区ボランティア連絡協議会、千種区社会福祉協議会第５次地域福祉活動計画推進委員、千種区社会福祉協議会）</w:t>
      </w:r>
    </w:p>
    <w:p w14:paraId="1199CCC2" w14:textId="77777777" w:rsidR="00B34985" w:rsidRDefault="00B34985">
      <w:pPr>
        <w:rPr>
          <w:rFonts w:ascii="ＭＳ 明朝" w:hAnsi="ＭＳ 明朝"/>
          <w:sz w:val="22"/>
        </w:rPr>
      </w:pPr>
    </w:p>
    <w:p w14:paraId="4960F525" w14:textId="77D34BCD" w:rsidR="00B34985" w:rsidRDefault="00A84EE4">
      <w:pPr>
        <w:rPr>
          <w:rFonts w:ascii="ＭＳ 明朝" w:hAnsi="ＭＳ 明朝"/>
          <w:sz w:val="22"/>
        </w:rPr>
      </w:pPr>
      <w:r>
        <w:rPr>
          <w:rFonts w:ascii="ＭＳ 明朝" w:hAnsi="ＭＳ 明朝" w:hint="eastAsia"/>
          <w:sz w:val="22"/>
        </w:rPr>
        <w:t>４</w:t>
      </w:r>
      <w:r w:rsidR="00B34985">
        <w:rPr>
          <w:rFonts w:ascii="ＭＳ 明朝" w:hAnsi="ＭＳ 明朝" w:hint="eastAsia"/>
          <w:sz w:val="22"/>
        </w:rPr>
        <w:t xml:space="preserve">　協力</w:t>
      </w:r>
    </w:p>
    <w:p w14:paraId="5DF5FC0B" w14:textId="6E0879BA" w:rsidR="00B34985" w:rsidRPr="00B34985" w:rsidRDefault="00B34985" w:rsidP="00B34985">
      <w:pPr>
        <w:rPr>
          <w:rFonts w:ascii="ＭＳ 明朝" w:hAnsi="ＭＳ 明朝" w:cstheme="minorBidi"/>
          <w:sz w:val="22"/>
          <w:szCs w:val="22"/>
          <w14:ligatures w14:val="standardContextual"/>
        </w:rPr>
      </w:pPr>
      <w:r>
        <w:rPr>
          <w:rFonts w:ascii="ＭＳ 明朝" w:hAnsi="ＭＳ 明朝" w:hint="eastAsia"/>
          <w:sz w:val="22"/>
        </w:rPr>
        <w:t xml:space="preserve">　　</w:t>
      </w:r>
      <w:r w:rsidR="007507E6">
        <w:rPr>
          <w:rFonts w:ascii="ＭＳ 明朝" w:hAnsi="ＭＳ 明朝" w:hint="eastAsia"/>
          <w:sz w:val="22"/>
        </w:rPr>
        <w:t xml:space="preserve">　</w:t>
      </w:r>
      <w:r w:rsidRPr="00B34985">
        <w:rPr>
          <w:rFonts w:ascii="ＭＳ 明朝" w:hAnsi="ＭＳ 明朝" w:cstheme="minorBidi" w:hint="eastAsia"/>
          <w:sz w:val="22"/>
          <w:szCs w:val="22"/>
          <w14:ligatures w14:val="standardContextual"/>
        </w:rPr>
        <w:t>公益財団法人名古屋市文化振興事業団　千種文化小劇場</w:t>
      </w:r>
      <w:r w:rsidR="00A84EE4">
        <w:rPr>
          <w:rFonts w:ascii="ＭＳ 明朝" w:hAnsi="ＭＳ 明朝" w:cstheme="minorBidi" w:hint="eastAsia"/>
          <w:sz w:val="22"/>
          <w:szCs w:val="22"/>
          <w14:ligatures w14:val="standardContextual"/>
        </w:rPr>
        <w:t>「</w:t>
      </w:r>
      <w:r w:rsidRPr="00B34985">
        <w:rPr>
          <w:rFonts w:ascii="ＭＳ 明朝" w:hAnsi="ＭＳ 明朝" w:cstheme="minorBidi" w:hint="eastAsia"/>
          <w:sz w:val="22"/>
          <w:szCs w:val="22"/>
          <w14:ligatures w14:val="standardContextual"/>
        </w:rPr>
        <w:t>ちくさ座</w:t>
      </w:r>
      <w:r w:rsidR="00A84EE4">
        <w:rPr>
          <w:rFonts w:ascii="ＭＳ 明朝" w:hAnsi="ＭＳ 明朝" w:cstheme="minorBidi" w:hint="eastAsia"/>
          <w:sz w:val="22"/>
          <w:szCs w:val="22"/>
          <w14:ligatures w14:val="standardContextual"/>
        </w:rPr>
        <w:t>」</w:t>
      </w:r>
    </w:p>
    <w:p w14:paraId="40D32490" w14:textId="5632BB72" w:rsidR="00B34985" w:rsidRPr="00B34985" w:rsidRDefault="00B34985" w:rsidP="00B34985">
      <w:pPr>
        <w:rPr>
          <w:rFonts w:ascii="ＭＳ 明朝" w:hAnsi="ＭＳ 明朝" w:cstheme="minorBidi"/>
          <w:sz w:val="22"/>
          <w:szCs w:val="22"/>
          <w14:ligatures w14:val="standardContextual"/>
        </w:rPr>
      </w:pPr>
      <w:r w:rsidRPr="00B34985">
        <w:rPr>
          <w:rFonts w:ascii="ＭＳ 明朝" w:hAnsi="ＭＳ 明朝" w:cstheme="minorBidi" w:hint="eastAsia"/>
          <w:sz w:val="22"/>
          <w:szCs w:val="22"/>
          <w14:ligatures w14:val="standardContextual"/>
        </w:rPr>
        <w:t xml:space="preserve">　　</w:t>
      </w:r>
      <w:r w:rsidR="007507E6">
        <w:rPr>
          <w:rFonts w:ascii="ＭＳ 明朝" w:hAnsi="ＭＳ 明朝" w:cstheme="minorBidi" w:hint="eastAsia"/>
          <w:sz w:val="22"/>
          <w:szCs w:val="22"/>
          <w14:ligatures w14:val="standardContextual"/>
        </w:rPr>
        <w:t xml:space="preserve">　</w:t>
      </w:r>
      <w:r w:rsidRPr="00B34985">
        <w:rPr>
          <w:rFonts w:ascii="ＭＳ 明朝" w:hAnsi="ＭＳ 明朝" w:cstheme="minorBidi" w:hint="eastAsia"/>
          <w:sz w:val="22"/>
          <w:szCs w:val="22"/>
          <w14:ligatures w14:val="standardContextual"/>
        </w:rPr>
        <w:t>トヨタモビリティ中京株式会社</w:t>
      </w:r>
    </w:p>
    <w:p w14:paraId="0AFE8A3E" w14:textId="7F2E77BC" w:rsidR="00B34985" w:rsidRPr="00B34985" w:rsidRDefault="00B34985">
      <w:pPr>
        <w:rPr>
          <w:rFonts w:ascii="ＭＳ 明朝" w:hAnsi="ＭＳ 明朝"/>
          <w:sz w:val="22"/>
        </w:rPr>
      </w:pPr>
    </w:p>
    <w:p w14:paraId="527FE1AD" w14:textId="7D0702B8" w:rsidR="00A84EE4" w:rsidRDefault="00A84EE4" w:rsidP="00A84EE4">
      <w:pPr>
        <w:rPr>
          <w:rFonts w:ascii="ＭＳ 明朝" w:hAnsi="ＭＳ 明朝"/>
          <w:sz w:val="22"/>
          <w:szCs w:val="22"/>
        </w:rPr>
      </w:pPr>
      <w:r>
        <w:rPr>
          <w:rFonts w:ascii="ＭＳ 明朝" w:hAnsi="ＭＳ 明朝" w:hint="eastAsia"/>
          <w:sz w:val="22"/>
          <w:szCs w:val="22"/>
        </w:rPr>
        <w:t>５　運営方法</w:t>
      </w:r>
    </w:p>
    <w:p w14:paraId="0F019692" w14:textId="0F00A630" w:rsidR="00A84EE4" w:rsidRDefault="00A84EE4" w:rsidP="00A84EE4">
      <w:pPr>
        <w:ind w:left="440" w:hangingChars="200" w:hanging="440"/>
        <w:rPr>
          <w:rFonts w:ascii="ＭＳ 明朝" w:hAnsi="ＭＳ 明朝"/>
          <w:sz w:val="22"/>
          <w:szCs w:val="22"/>
        </w:rPr>
      </w:pPr>
      <w:r>
        <w:rPr>
          <w:rFonts w:ascii="ＭＳ 明朝" w:hAnsi="ＭＳ 明朝" w:hint="eastAsia"/>
          <w:sz w:val="22"/>
          <w:szCs w:val="22"/>
        </w:rPr>
        <w:t xml:space="preserve">　　</w:t>
      </w:r>
      <w:r w:rsidR="007507E6">
        <w:rPr>
          <w:rFonts w:ascii="ＭＳ 明朝" w:hAnsi="ＭＳ 明朝" w:hint="eastAsia"/>
          <w:sz w:val="22"/>
          <w:szCs w:val="22"/>
        </w:rPr>
        <w:t xml:space="preserve">　</w:t>
      </w:r>
      <w:r>
        <w:rPr>
          <w:rFonts w:ascii="ＭＳ 明朝" w:hAnsi="ＭＳ 明朝" w:hint="eastAsia"/>
          <w:sz w:val="22"/>
          <w:szCs w:val="22"/>
        </w:rPr>
        <w:t>ちくさボランティアフェスタ</w:t>
      </w:r>
      <w:r w:rsidR="005351A2">
        <w:rPr>
          <w:rFonts w:ascii="ＭＳ 明朝" w:hAnsi="ＭＳ 明朝" w:hint="eastAsia"/>
          <w:sz w:val="22"/>
          <w:szCs w:val="22"/>
        </w:rPr>
        <w:t>2025</w:t>
      </w:r>
      <w:r>
        <w:rPr>
          <w:rFonts w:ascii="ＭＳ 明朝" w:hAnsi="ＭＳ 明朝" w:hint="eastAsia"/>
          <w:sz w:val="22"/>
          <w:szCs w:val="22"/>
        </w:rPr>
        <w:t>実行委員会を設置し、企画立案およびイベントの円滑な進行に努める。</w:t>
      </w:r>
    </w:p>
    <w:p w14:paraId="5270845A" w14:textId="77777777" w:rsidR="00A84EE4" w:rsidRDefault="00A84EE4" w:rsidP="00A84EE4">
      <w:pPr>
        <w:ind w:left="440" w:hangingChars="200" w:hanging="440"/>
        <w:rPr>
          <w:rFonts w:ascii="ＭＳ 明朝" w:hAnsi="ＭＳ 明朝"/>
          <w:sz w:val="22"/>
          <w:szCs w:val="22"/>
        </w:rPr>
      </w:pPr>
    </w:p>
    <w:p w14:paraId="248FD7F4" w14:textId="04390A35" w:rsidR="00A84EE4" w:rsidRDefault="00A84EE4" w:rsidP="00A84EE4">
      <w:pPr>
        <w:ind w:left="440" w:hangingChars="200" w:hanging="440"/>
        <w:rPr>
          <w:rFonts w:ascii="ＭＳ 明朝" w:hAnsi="ＭＳ 明朝"/>
          <w:sz w:val="22"/>
          <w:szCs w:val="22"/>
        </w:rPr>
      </w:pPr>
      <w:r>
        <w:rPr>
          <w:rFonts w:ascii="ＭＳ 明朝" w:hAnsi="ＭＳ 明朝" w:hint="eastAsia"/>
          <w:sz w:val="22"/>
          <w:szCs w:val="22"/>
        </w:rPr>
        <w:t>６　事務局</w:t>
      </w:r>
    </w:p>
    <w:p w14:paraId="643410BA" w14:textId="0F98DB2A" w:rsidR="00A84EE4" w:rsidRDefault="00A84EE4" w:rsidP="00A84EE4">
      <w:pPr>
        <w:ind w:left="440" w:hangingChars="200" w:hanging="440"/>
        <w:rPr>
          <w:rFonts w:ascii="ＭＳ 明朝" w:hAnsi="ＭＳ 明朝"/>
          <w:sz w:val="22"/>
          <w:szCs w:val="22"/>
        </w:rPr>
      </w:pPr>
      <w:r>
        <w:rPr>
          <w:rFonts w:ascii="ＭＳ 明朝" w:hAnsi="ＭＳ 明朝" w:hint="eastAsia"/>
          <w:sz w:val="22"/>
          <w:szCs w:val="22"/>
        </w:rPr>
        <w:t xml:space="preserve">　　</w:t>
      </w:r>
      <w:r w:rsidR="007507E6">
        <w:rPr>
          <w:rFonts w:ascii="ＭＳ 明朝" w:hAnsi="ＭＳ 明朝" w:hint="eastAsia"/>
          <w:sz w:val="22"/>
          <w:szCs w:val="22"/>
        </w:rPr>
        <w:t xml:space="preserve">　</w:t>
      </w:r>
      <w:r>
        <w:rPr>
          <w:rFonts w:ascii="ＭＳ 明朝" w:hAnsi="ＭＳ 明朝" w:hint="eastAsia"/>
          <w:sz w:val="22"/>
          <w:szCs w:val="22"/>
        </w:rPr>
        <w:t>本事業の事務局は千種区社会福祉協議会が行う。</w:t>
      </w:r>
    </w:p>
    <w:p w14:paraId="7459107F" w14:textId="77777777" w:rsidR="00A84EE4" w:rsidRDefault="00A84EE4" w:rsidP="00732B50">
      <w:pPr>
        <w:rPr>
          <w:rFonts w:ascii="ＭＳ 明朝" w:hAnsi="ＭＳ 明朝"/>
          <w:sz w:val="22"/>
          <w:szCs w:val="22"/>
        </w:rPr>
      </w:pPr>
    </w:p>
    <w:p w14:paraId="1DBF9C89" w14:textId="0B9807B6" w:rsidR="00A84EE4" w:rsidRDefault="00A84EE4" w:rsidP="00A84EE4">
      <w:pPr>
        <w:rPr>
          <w:rFonts w:ascii="ＭＳ 明朝" w:hAnsi="ＭＳ 明朝"/>
          <w:sz w:val="22"/>
          <w:lang w:eastAsia="zh-TW"/>
        </w:rPr>
      </w:pPr>
      <w:r>
        <w:rPr>
          <w:rFonts w:ascii="ＭＳ 明朝" w:hAnsi="ＭＳ 明朝" w:hint="eastAsia"/>
          <w:sz w:val="22"/>
          <w:lang w:eastAsia="zh-TW"/>
        </w:rPr>
        <w:t>７　日時</w:t>
      </w:r>
    </w:p>
    <w:p w14:paraId="5AE4EBBD" w14:textId="02494190" w:rsidR="00A84EE4" w:rsidRDefault="00A84EE4" w:rsidP="00A84EE4">
      <w:pPr>
        <w:rPr>
          <w:rFonts w:ascii="ＭＳ 明朝" w:hAnsi="ＭＳ 明朝"/>
          <w:sz w:val="22"/>
          <w:lang w:eastAsia="zh-TW"/>
        </w:rPr>
      </w:pPr>
      <w:r>
        <w:rPr>
          <w:rFonts w:ascii="ＭＳ 明朝" w:hAnsi="ＭＳ 明朝" w:hint="eastAsia"/>
          <w:sz w:val="22"/>
          <w:lang w:eastAsia="zh-TW"/>
        </w:rPr>
        <w:t xml:space="preserve">　　</w:t>
      </w:r>
      <w:r w:rsidR="007507E6">
        <w:rPr>
          <w:rFonts w:ascii="ＭＳ 明朝" w:hAnsi="ＭＳ 明朝" w:hint="eastAsia"/>
          <w:sz w:val="22"/>
          <w:lang w:eastAsia="zh-TW"/>
        </w:rPr>
        <w:t xml:space="preserve">　</w:t>
      </w:r>
      <w:r>
        <w:rPr>
          <w:rFonts w:ascii="ＭＳ 明朝" w:hAnsi="ＭＳ 明朝" w:hint="eastAsia"/>
          <w:sz w:val="22"/>
          <w:lang w:eastAsia="zh-TW"/>
        </w:rPr>
        <w:t>令和７年４月２５日（金）、２６日（土）　１１：００～１５：００</w:t>
      </w:r>
    </w:p>
    <w:p w14:paraId="079A45DF" w14:textId="7D3ABBFD" w:rsidR="00B9577C" w:rsidRDefault="00A84EE4">
      <w:pPr>
        <w:rPr>
          <w:rFonts w:ascii="ＭＳ 明朝" w:hAnsi="ＭＳ 明朝"/>
          <w:sz w:val="22"/>
        </w:rPr>
      </w:pPr>
      <w:r>
        <w:rPr>
          <w:rFonts w:ascii="ＭＳ 明朝" w:hAnsi="ＭＳ 明朝" w:hint="eastAsia"/>
          <w:sz w:val="22"/>
        </w:rPr>
        <w:lastRenderedPageBreak/>
        <w:t>８</w:t>
      </w:r>
      <w:r w:rsidR="00B9577C">
        <w:rPr>
          <w:rFonts w:ascii="ＭＳ 明朝" w:hAnsi="ＭＳ 明朝" w:hint="eastAsia"/>
          <w:sz w:val="22"/>
        </w:rPr>
        <w:t xml:space="preserve">　場所</w:t>
      </w:r>
    </w:p>
    <w:p w14:paraId="44772453" w14:textId="795FD2FD" w:rsidR="00B9577C" w:rsidRPr="00A84EE4" w:rsidRDefault="00B34985" w:rsidP="00A84EE4">
      <w:pPr>
        <w:pStyle w:val="a3"/>
        <w:numPr>
          <w:ilvl w:val="0"/>
          <w:numId w:val="2"/>
        </w:numPr>
        <w:ind w:leftChars="0"/>
        <w:rPr>
          <w:rFonts w:ascii="ＭＳ 明朝" w:hAnsi="ＭＳ 明朝"/>
          <w:sz w:val="22"/>
        </w:rPr>
      </w:pPr>
      <w:r w:rsidRPr="00A84EE4">
        <w:rPr>
          <w:rFonts w:ascii="ＭＳ 明朝" w:hAnsi="ＭＳ 明朝" w:hint="eastAsia"/>
          <w:sz w:val="22"/>
        </w:rPr>
        <w:t>千種文化小劇場（ステージ</w:t>
      </w:r>
      <w:r w:rsidR="005351A2">
        <w:rPr>
          <w:rFonts w:ascii="ＭＳ 明朝" w:hAnsi="ＭＳ 明朝" w:hint="eastAsia"/>
          <w:sz w:val="22"/>
        </w:rPr>
        <w:t>発表</w:t>
      </w:r>
      <w:r w:rsidRPr="00A84EE4">
        <w:rPr>
          <w:rFonts w:ascii="ＭＳ 明朝" w:hAnsi="ＭＳ 明朝" w:hint="eastAsia"/>
          <w:sz w:val="22"/>
        </w:rPr>
        <w:t>）　千種区千種3-6-10</w:t>
      </w:r>
    </w:p>
    <w:p w14:paraId="007F2E6C" w14:textId="3FB2412D" w:rsidR="00B34985" w:rsidRDefault="00B34985" w:rsidP="00431BAC">
      <w:pPr>
        <w:pStyle w:val="a3"/>
        <w:numPr>
          <w:ilvl w:val="0"/>
          <w:numId w:val="2"/>
        </w:numPr>
        <w:ind w:leftChars="0"/>
        <w:rPr>
          <w:rFonts w:ascii="ＭＳ 明朝" w:hAnsi="ＭＳ 明朝"/>
          <w:sz w:val="22"/>
        </w:rPr>
      </w:pPr>
      <w:r>
        <w:rPr>
          <w:rFonts w:ascii="ＭＳ 明朝" w:hAnsi="ＭＳ 明朝" w:hint="eastAsia"/>
          <w:sz w:val="22"/>
        </w:rPr>
        <w:t>モビリティゲート吹上２F（</w:t>
      </w:r>
      <w:r w:rsidR="005351A2">
        <w:rPr>
          <w:rFonts w:ascii="ＭＳ 明朝" w:hAnsi="ＭＳ 明朝" w:hint="eastAsia"/>
          <w:sz w:val="22"/>
        </w:rPr>
        <w:t>ブース</w:t>
      </w:r>
      <w:r>
        <w:rPr>
          <w:rFonts w:ascii="ＭＳ 明朝" w:hAnsi="ＭＳ 明朝" w:hint="eastAsia"/>
          <w:sz w:val="22"/>
        </w:rPr>
        <w:t>展示）　千種区千種3-5-7</w:t>
      </w:r>
    </w:p>
    <w:p w14:paraId="3527B2C7" w14:textId="77777777" w:rsidR="00A84EE4" w:rsidRPr="00431BAC" w:rsidRDefault="00A84EE4" w:rsidP="00A84EE4">
      <w:pPr>
        <w:pStyle w:val="a3"/>
        <w:ind w:leftChars="0" w:left="780"/>
        <w:rPr>
          <w:rFonts w:ascii="ＭＳ 明朝" w:hAnsi="ＭＳ 明朝"/>
          <w:sz w:val="22"/>
        </w:rPr>
      </w:pPr>
    </w:p>
    <w:p w14:paraId="45BF7D4F" w14:textId="63D6C4BB" w:rsidR="00B9577C" w:rsidRDefault="00A84EE4">
      <w:pPr>
        <w:rPr>
          <w:rFonts w:ascii="ＭＳ 明朝" w:hAnsi="ＭＳ 明朝"/>
          <w:sz w:val="22"/>
        </w:rPr>
      </w:pPr>
      <w:r>
        <w:rPr>
          <w:rFonts w:ascii="ＭＳ 明朝" w:hAnsi="ＭＳ 明朝" w:hint="eastAsia"/>
          <w:sz w:val="22"/>
        </w:rPr>
        <w:t>９</w:t>
      </w:r>
      <w:r w:rsidR="00B9577C">
        <w:rPr>
          <w:rFonts w:ascii="ＭＳ 明朝" w:hAnsi="ＭＳ 明朝" w:hint="eastAsia"/>
          <w:sz w:val="22"/>
        </w:rPr>
        <w:t xml:space="preserve">　実施内容</w:t>
      </w:r>
    </w:p>
    <w:p w14:paraId="3CBF3C82" w14:textId="77777777" w:rsidR="007507E6" w:rsidRPr="007507E6" w:rsidRDefault="00A84EE4" w:rsidP="00A84EE4">
      <w:pPr>
        <w:pStyle w:val="a3"/>
        <w:numPr>
          <w:ilvl w:val="0"/>
          <w:numId w:val="3"/>
        </w:numPr>
        <w:ind w:leftChars="0"/>
        <w:rPr>
          <w:rFonts w:ascii="ＭＳ 明朝" w:hAnsi="ＭＳ 明朝" w:cstheme="minorBidi"/>
          <w:sz w:val="22"/>
          <w:szCs w:val="22"/>
        </w:rPr>
      </w:pPr>
      <w:r>
        <w:rPr>
          <w:rFonts w:ascii="ＭＳ 明朝" w:hAnsi="ＭＳ 明朝" w:hint="eastAsia"/>
          <w:sz w:val="22"/>
        </w:rPr>
        <w:t>ステージ発表</w:t>
      </w:r>
    </w:p>
    <w:p w14:paraId="3D4A7D8D" w14:textId="77777777" w:rsidR="007507E6" w:rsidRDefault="007507E6" w:rsidP="007507E6">
      <w:pPr>
        <w:pStyle w:val="a3"/>
        <w:ind w:leftChars="0" w:left="810" w:firstLineChars="100" w:firstLine="220"/>
        <w:rPr>
          <w:rFonts w:ascii="ＭＳ 明朝" w:hAnsi="ＭＳ 明朝"/>
          <w:sz w:val="22"/>
        </w:rPr>
      </w:pPr>
      <w:r>
        <w:rPr>
          <w:rFonts w:ascii="ＭＳ 明朝" w:hAnsi="ＭＳ 明朝" w:hint="eastAsia"/>
          <w:sz w:val="22"/>
        </w:rPr>
        <w:t>各団体の持ち時間は、準備・撤収を含め最大30分とする。</w:t>
      </w:r>
    </w:p>
    <w:p w14:paraId="10C746CE" w14:textId="77777777" w:rsidR="007507E6" w:rsidRDefault="007507E6" w:rsidP="007507E6">
      <w:pPr>
        <w:ind w:firstLineChars="500" w:firstLine="1050"/>
        <w:rPr>
          <w:rFonts w:ascii="ＭＳ 明朝" w:hAnsi="ＭＳ 明朝"/>
        </w:rPr>
      </w:pPr>
      <w:r>
        <w:rPr>
          <w:rFonts w:ascii="ＭＳ 明朝" w:hAnsi="ＭＳ 明朝" w:hint="eastAsia"/>
        </w:rPr>
        <w:t>マイクの貸出は、スタンド・ワイヤレスあわせて２本までとする。</w:t>
      </w:r>
    </w:p>
    <w:p w14:paraId="47F4185D" w14:textId="3815B90A" w:rsidR="007507E6" w:rsidRDefault="007507E6" w:rsidP="007507E6">
      <w:pPr>
        <w:rPr>
          <w:rFonts w:ascii="ＭＳ 明朝" w:hAnsi="ＭＳ 明朝"/>
        </w:rPr>
      </w:pPr>
      <w:r>
        <w:rPr>
          <w:rFonts w:ascii="ＭＳ 明朝" w:hAnsi="ＭＳ 明朝" w:hint="eastAsia"/>
        </w:rPr>
        <w:t xml:space="preserve">　　　　　照明の指定は受け付けない。</w:t>
      </w:r>
    </w:p>
    <w:p w14:paraId="7A578538" w14:textId="27671D2C" w:rsidR="007507E6" w:rsidRDefault="007507E6" w:rsidP="007507E6">
      <w:pPr>
        <w:rPr>
          <w:rFonts w:ascii="ＭＳ 明朝" w:hAnsi="ＭＳ 明朝"/>
        </w:rPr>
      </w:pPr>
      <w:r>
        <w:rPr>
          <w:rFonts w:ascii="ＭＳ 明朝" w:hAnsi="ＭＳ 明朝" w:hint="eastAsia"/>
        </w:rPr>
        <w:t xml:space="preserve">　　　　　令和７年４月２４日（木）にリハーサル日を設ける。（時間未定）</w:t>
      </w:r>
    </w:p>
    <w:p w14:paraId="322356D7" w14:textId="05DB2C20" w:rsidR="007507E6" w:rsidRDefault="007507E6" w:rsidP="007507E6">
      <w:pPr>
        <w:pStyle w:val="a3"/>
        <w:numPr>
          <w:ilvl w:val="0"/>
          <w:numId w:val="3"/>
        </w:numPr>
        <w:ind w:leftChars="0"/>
        <w:rPr>
          <w:rFonts w:ascii="ＭＳ 明朝" w:hAnsi="ＭＳ 明朝"/>
          <w:sz w:val="22"/>
        </w:rPr>
      </w:pPr>
      <w:r>
        <w:rPr>
          <w:rFonts w:ascii="ＭＳ 明朝" w:hAnsi="ＭＳ 明朝" w:hint="eastAsia"/>
          <w:sz w:val="22"/>
        </w:rPr>
        <w:t>ブース出展</w:t>
      </w:r>
    </w:p>
    <w:p w14:paraId="446B41EF" w14:textId="264DA0F5" w:rsidR="007507E6" w:rsidRDefault="007507E6" w:rsidP="007507E6">
      <w:pPr>
        <w:ind w:firstLineChars="500" w:firstLine="1050"/>
        <w:rPr>
          <w:rFonts w:ascii="ＭＳ 明朝" w:hAnsi="ＭＳ 明朝"/>
        </w:rPr>
      </w:pPr>
      <w:r>
        <w:rPr>
          <w:rFonts w:ascii="ＭＳ 明朝" w:hAnsi="ＭＳ 明朝" w:hint="eastAsia"/>
        </w:rPr>
        <w:t>１ブースを180cm×180cmとする。</w:t>
      </w:r>
    </w:p>
    <w:p w14:paraId="61CD3B86" w14:textId="395816F4" w:rsidR="007507E6" w:rsidRDefault="007507E6" w:rsidP="007507E6">
      <w:pPr>
        <w:ind w:firstLineChars="500" w:firstLine="1050"/>
        <w:rPr>
          <w:rFonts w:ascii="ＭＳ 明朝" w:hAnsi="ＭＳ 明朝"/>
        </w:rPr>
      </w:pPr>
      <w:r>
        <w:rPr>
          <w:rFonts w:ascii="ＭＳ 明朝" w:hAnsi="ＭＳ 明朝" w:hint="eastAsia"/>
        </w:rPr>
        <w:t>１ブースにつき、長机（60cm×180cm）１本とイス２脚まで、貸出を受け付ける。</w:t>
      </w:r>
    </w:p>
    <w:p w14:paraId="19716B62" w14:textId="6DF4ED5D" w:rsidR="007507E6" w:rsidRDefault="007507E6" w:rsidP="007507E6">
      <w:pPr>
        <w:ind w:leftChars="400" w:left="840" w:firstLineChars="100" w:firstLine="210"/>
        <w:rPr>
          <w:rFonts w:ascii="ＭＳ 明朝" w:hAnsi="ＭＳ 明朝"/>
        </w:rPr>
      </w:pPr>
      <w:r>
        <w:rPr>
          <w:rFonts w:ascii="ＭＳ 明朝" w:hAnsi="ＭＳ 明朝" w:hint="eastAsia"/>
        </w:rPr>
        <w:t>金銭のやりとり（ワークショップ材料費や物品販売など）が発生する場合の管理は出展者の責任によるものとする。</w:t>
      </w:r>
    </w:p>
    <w:p w14:paraId="5E3722D4" w14:textId="7D8EFE05" w:rsidR="00B9577C" w:rsidRPr="007507E6" w:rsidRDefault="00B34985" w:rsidP="007507E6">
      <w:pPr>
        <w:pStyle w:val="a3"/>
        <w:numPr>
          <w:ilvl w:val="0"/>
          <w:numId w:val="3"/>
        </w:numPr>
        <w:ind w:leftChars="0"/>
        <w:rPr>
          <w:rFonts w:ascii="ＭＳ 明朝" w:hAnsi="ＭＳ 明朝"/>
          <w:sz w:val="22"/>
          <w:szCs w:val="22"/>
        </w:rPr>
      </w:pPr>
      <w:r w:rsidRPr="007507E6">
        <w:rPr>
          <w:rFonts w:ascii="ＭＳ 明朝" w:hAnsi="ＭＳ 明朝" w:cstheme="minorBidi" w:hint="eastAsia"/>
          <w:sz w:val="22"/>
          <w:szCs w:val="22"/>
        </w:rPr>
        <w:t>申込時に内容等を聞き取り、日頃の活動の実態に則した発表であるか確認を行う。</w:t>
      </w:r>
    </w:p>
    <w:p w14:paraId="3C871852" w14:textId="77777777" w:rsidR="00B34985" w:rsidRPr="00B34985" w:rsidRDefault="00B34985">
      <w:pPr>
        <w:rPr>
          <w:rFonts w:ascii="ＭＳ 明朝" w:hAnsi="ＭＳ 明朝"/>
          <w:sz w:val="22"/>
          <w:szCs w:val="22"/>
        </w:rPr>
      </w:pPr>
    </w:p>
    <w:p w14:paraId="044004C6" w14:textId="5BF92757" w:rsidR="00B9577C" w:rsidRDefault="007507E6">
      <w:pPr>
        <w:rPr>
          <w:rFonts w:ascii="ＭＳ 明朝" w:hAnsi="ＭＳ 明朝"/>
          <w:sz w:val="22"/>
        </w:rPr>
      </w:pPr>
      <w:r>
        <w:rPr>
          <w:rFonts w:ascii="ＭＳ 明朝" w:hAnsi="ＭＳ 明朝" w:hint="eastAsia"/>
          <w:sz w:val="22"/>
        </w:rPr>
        <w:t>10</w:t>
      </w:r>
      <w:r w:rsidR="00B9577C">
        <w:rPr>
          <w:rFonts w:ascii="ＭＳ 明朝" w:hAnsi="ＭＳ 明朝" w:hint="eastAsia"/>
          <w:sz w:val="22"/>
        </w:rPr>
        <w:t xml:space="preserve">　</w:t>
      </w:r>
      <w:r w:rsidR="00B34985">
        <w:rPr>
          <w:rFonts w:ascii="ＭＳ 明朝" w:hAnsi="ＭＳ 明朝" w:hint="eastAsia"/>
          <w:sz w:val="22"/>
        </w:rPr>
        <w:t>出演・出展者</w:t>
      </w:r>
      <w:r>
        <w:rPr>
          <w:rFonts w:ascii="ＭＳ 明朝" w:hAnsi="ＭＳ 明朝" w:hint="eastAsia"/>
          <w:sz w:val="22"/>
        </w:rPr>
        <w:t>の</w:t>
      </w:r>
      <w:r w:rsidR="00B34985">
        <w:rPr>
          <w:rFonts w:ascii="ＭＳ 明朝" w:hAnsi="ＭＳ 明朝" w:hint="eastAsia"/>
          <w:sz w:val="22"/>
        </w:rPr>
        <w:t>募集方法</w:t>
      </w:r>
    </w:p>
    <w:p w14:paraId="3ABCE5EB" w14:textId="247297BC" w:rsidR="00B34985" w:rsidRDefault="00B9577C" w:rsidP="007507E6">
      <w:pPr>
        <w:ind w:left="440" w:hangingChars="200" w:hanging="440"/>
        <w:rPr>
          <w:rFonts w:ascii="ＭＳ 明朝" w:hAnsi="ＭＳ 明朝"/>
          <w:sz w:val="22"/>
        </w:rPr>
      </w:pPr>
      <w:r>
        <w:rPr>
          <w:rFonts w:ascii="ＭＳ 明朝" w:hAnsi="ＭＳ 明朝" w:hint="eastAsia"/>
          <w:sz w:val="22"/>
        </w:rPr>
        <w:t xml:space="preserve">　　</w:t>
      </w:r>
      <w:r w:rsidR="007507E6">
        <w:rPr>
          <w:rFonts w:ascii="ＭＳ 明朝" w:hAnsi="ＭＳ 明朝" w:hint="eastAsia"/>
          <w:sz w:val="22"/>
        </w:rPr>
        <w:t xml:space="preserve">　</w:t>
      </w:r>
      <w:r w:rsidR="00B34985">
        <w:rPr>
          <w:rFonts w:ascii="ＭＳ 明朝" w:hAnsi="ＭＳ 明朝" w:hint="eastAsia"/>
          <w:sz w:val="22"/>
        </w:rPr>
        <w:t>千種区社会福祉協議会窓口・ホームページ</w:t>
      </w:r>
      <w:r w:rsidR="007507E6">
        <w:rPr>
          <w:rFonts w:ascii="ＭＳ 明朝" w:hAnsi="ＭＳ 明朝" w:hint="eastAsia"/>
          <w:sz w:val="22"/>
        </w:rPr>
        <w:t>で広報するほか、ボランティア活動者へ直接呼び掛けを行う</w:t>
      </w:r>
      <w:r w:rsidR="00B34985">
        <w:rPr>
          <w:rFonts w:ascii="ＭＳ 明朝" w:hAnsi="ＭＳ 明朝" w:hint="eastAsia"/>
          <w:sz w:val="22"/>
        </w:rPr>
        <w:t>。</w:t>
      </w:r>
    </w:p>
    <w:p w14:paraId="2703C6AB" w14:textId="2341A388" w:rsidR="00B9577C" w:rsidRDefault="00B9577C">
      <w:pPr>
        <w:rPr>
          <w:rFonts w:ascii="ＭＳ 明朝" w:hAnsi="ＭＳ 明朝"/>
          <w:sz w:val="22"/>
        </w:rPr>
      </w:pPr>
    </w:p>
    <w:p w14:paraId="56E96470" w14:textId="7288A1A1" w:rsidR="00B9577C" w:rsidRDefault="00431BAC">
      <w:pPr>
        <w:rPr>
          <w:rFonts w:ascii="ＭＳ 明朝" w:hAnsi="ＭＳ 明朝"/>
          <w:sz w:val="22"/>
        </w:rPr>
      </w:pPr>
      <w:r>
        <w:rPr>
          <w:rFonts w:ascii="ＭＳ 明朝" w:hAnsi="ＭＳ 明朝" w:hint="eastAsia"/>
          <w:sz w:val="22"/>
        </w:rPr>
        <w:t>1</w:t>
      </w:r>
      <w:r w:rsidR="00732B50">
        <w:rPr>
          <w:rFonts w:ascii="ＭＳ 明朝" w:hAnsi="ＭＳ 明朝" w:hint="eastAsia"/>
          <w:sz w:val="22"/>
        </w:rPr>
        <w:t>1</w:t>
      </w:r>
      <w:r w:rsidR="00B9577C">
        <w:rPr>
          <w:rFonts w:ascii="ＭＳ 明朝" w:hAnsi="ＭＳ 明朝" w:hint="eastAsia"/>
          <w:sz w:val="22"/>
        </w:rPr>
        <w:t xml:space="preserve">　</w:t>
      </w:r>
      <w:r w:rsidR="00B34985">
        <w:rPr>
          <w:rFonts w:ascii="ＭＳ 明朝" w:hAnsi="ＭＳ 明朝" w:hint="eastAsia"/>
          <w:sz w:val="22"/>
        </w:rPr>
        <w:t>申込方法</w:t>
      </w:r>
    </w:p>
    <w:p w14:paraId="52BF001E" w14:textId="74F39BF2" w:rsidR="00B9577C" w:rsidRDefault="00B9577C">
      <w:pPr>
        <w:rPr>
          <w:rFonts w:ascii="ＭＳ 明朝" w:hAnsi="ＭＳ 明朝"/>
          <w:sz w:val="22"/>
        </w:rPr>
      </w:pPr>
      <w:r>
        <w:rPr>
          <w:rFonts w:ascii="ＭＳ 明朝" w:hAnsi="ＭＳ 明朝" w:hint="eastAsia"/>
          <w:sz w:val="22"/>
        </w:rPr>
        <w:t xml:space="preserve">　　</w:t>
      </w:r>
      <w:r w:rsidR="007507E6">
        <w:rPr>
          <w:rFonts w:ascii="ＭＳ 明朝" w:hAnsi="ＭＳ 明朝" w:hint="eastAsia"/>
          <w:sz w:val="22"/>
        </w:rPr>
        <w:t xml:space="preserve">　</w:t>
      </w:r>
      <w:r w:rsidR="00B34985">
        <w:rPr>
          <w:rFonts w:ascii="ＭＳ 明朝" w:hAnsi="ＭＳ 明朝" w:hint="eastAsia"/>
          <w:sz w:val="22"/>
        </w:rPr>
        <w:t>ＦＡＸ、メール、郵送。</w:t>
      </w:r>
    </w:p>
    <w:p w14:paraId="6095B318" w14:textId="77777777" w:rsidR="00B34985" w:rsidRDefault="00B34985">
      <w:pPr>
        <w:rPr>
          <w:rFonts w:ascii="ＭＳ 明朝" w:hAnsi="ＭＳ 明朝"/>
          <w:sz w:val="22"/>
        </w:rPr>
      </w:pPr>
    </w:p>
    <w:p w14:paraId="04745A2A" w14:textId="2DD1B14A" w:rsidR="00B9577C" w:rsidRDefault="00B34985">
      <w:pPr>
        <w:rPr>
          <w:rFonts w:ascii="ＭＳ 明朝" w:hAnsi="ＭＳ 明朝"/>
          <w:sz w:val="22"/>
        </w:rPr>
      </w:pPr>
      <w:r>
        <w:rPr>
          <w:rFonts w:ascii="ＭＳ 明朝" w:hAnsi="ＭＳ 明朝" w:hint="eastAsia"/>
          <w:sz w:val="22"/>
        </w:rPr>
        <w:t>1</w:t>
      </w:r>
      <w:r w:rsidR="00732B50">
        <w:rPr>
          <w:rFonts w:ascii="ＭＳ 明朝" w:hAnsi="ＭＳ 明朝" w:hint="eastAsia"/>
          <w:sz w:val="22"/>
        </w:rPr>
        <w:t>2</w:t>
      </w:r>
      <w:r w:rsidR="00B9577C">
        <w:rPr>
          <w:rFonts w:ascii="ＭＳ 明朝" w:hAnsi="ＭＳ 明朝" w:hint="eastAsia"/>
          <w:sz w:val="22"/>
        </w:rPr>
        <w:t xml:space="preserve">　</w:t>
      </w:r>
      <w:r>
        <w:rPr>
          <w:rFonts w:ascii="ＭＳ 明朝" w:hAnsi="ＭＳ 明朝" w:hint="eastAsia"/>
          <w:sz w:val="22"/>
        </w:rPr>
        <w:t>来場者の周知方法</w:t>
      </w:r>
    </w:p>
    <w:p w14:paraId="11D013F4" w14:textId="5B33D00D" w:rsidR="00B34985" w:rsidRDefault="00B34985">
      <w:pPr>
        <w:rPr>
          <w:rFonts w:ascii="ＭＳ 明朝" w:hAnsi="ＭＳ 明朝"/>
          <w:sz w:val="22"/>
        </w:rPr>
      </w:pPr>
      <w:r>
        <w:rPr>
          <w:rFonts w:ascii="ＭＳ 明朝" w:hAnsi="ＭＳ 明朝" w:hint="eastAsia"/>
          <w:sz w:val="22"/>
        </w:rPr>
        <w:t xml:space="preserve">　　</w:t>
      </w:r>
      <w:r w:rsidR="007507E6">
        <w:rPr>
          <w:rFonts w:ascii="ＭＳ 明朝" w:hAnsi="ＭＳ 明朝" w:hint="eastAsia"/>
          <w:sz w:val="22"/>
        </w:rPr>
        <w:t xml:space="preserve">　</w:t>
      </w:r>
      <w:r>
        <w:rPr>
          <w:rFonts w:ascii="ＭＳ 明朝" w:hAnsi="ＭＳ 明朝" w:hint="eastAsia"/>
          <w:sz w:val="22"/>
        </w:rPr>
        <w:t>千種区社会福祉協議会および関係各所でチラシを配布する。</w:t>
      </w:r>
    </w:p>
    <w:p w14:paraId="3604C154" w14:textId="6DC16ADF" w:rsidR="00B34985" w:rsidRDefault="00B34985">
      <w:pPr>
        <w:rPr>
          <w:rFonts w:ascii="ＭＳ 明朝" w:hAnsi="ＭＳ 明朝"/>
          <w:sz w:val="22"/>
        </w:rPr>
      </w:pPr>
      <w:r>
        <w:rPr>
          <w:rFonts w:ascii="ＭＳ 明朝" w:hAnsi="ＭＳ 明朝" w:hint="eastAsia"/>
          <w:sz w:val="22"/>
        </w:rPr>
        <w:t xml:space="preserve">　　</w:t>
      </w:r>
      <w:r w:rsidR="007507E6">
        <w:rPr>
          <w:rFonts w:ascii="ＭＳ 明朝" w:hAnsi="ＭＳ 明朝" w:hint="eastAsia"/>
          <w:sz w:val="22"/>
        </w:rPr>
        <w:t xml:space="preserve">　</w:t>
      </w:r>
      <w:r>
        <w:rPr>
          <w:rFonts w:ascii="ＭＳ 明朝" w:hAnsi="ＭＳ 明朝" w:hint="eastAsia"/>
          <w:sz w:val="22"/>
        </w:rPr>
        <w:t>広報なごや、千種ホームニュースへ告知掲載を依頼する。</w:t>
      </w:r>
    </w:p>
    <w:p w14:paraId="541EF50F" w14:textId="77777777" w:rsidR="00EF49A8" w:rsidRDefault="00EF49A8" w:rsidP="00732B50">
      <w:pPr>
        <w:rPr>
          <w:rFonts w:ascii="ＭＳ 明朝" w:hAnsi="ＭＳ 明朝"/>
        </w:rPr>
      </w:pPr>
    </w:p>
    <w:p w14:paraId="5FB5B7D6" w14:textId="7291C02A" w:rsidR="00EF49A8" w:rsidRDefault="00EF49A8" w:rsidP="00EF49A8">
      <w:pPr>
        <w:ind w:left="420" w:hangingChars="200" w:hanging="420"/>
        <w:rPr>
          <w:rFonts w:ascii="ＭＳ 明朝" w:hAnsi="ＭＳ 明朝"/>
        </w:rPr>
      </w:pPr>
      <w:r>
        <w:rPr>
          <w:rFonts w:ascii="ＭＳ 明朝" w:hAnsi="ＭＳ 明朝" w:hint="eastAsia"/>
        </w:rPr>
        <w:t>1</w:t>
      </w:r>
      <w:r w:rsidR="00732B50">
        <w:rPr>
          <w:rFonts w:ascii="ＭＳ 明朝" w:hAnsi="ＭＳ 明朝" w:hint="eastAsia"/>
        </w:rPr>
        <w:t>3</w:t>
      </w:r>
      <w:r>
        <w:rPr>
          <w:rFonts w:ascii="ＭＳ 明朝" w:hAnsi="ＭＳ 明朝" w:hint="eastAsia"/>
        </w:rPr>
        <w:t xml:space="preserve">　</w:t>
      </w:r>
      <w:r w:rsidR="00732B50">
        <w:rPr>
          <w:rFonts w:ascii="ＭＳ 明朝" w:hAnsi="ＭＳ 明朝" w:hint="eastAsia"/>
        </w:rPr>
        <w:t>参加</w:t>
      </w:r>
      <w:r>
        <w:rPr>
          <w:rFonts w:ascii="ＭＳ 明朝" w:hAnsi="ＭＳ 明朝" w:hint="eastAsia"/>
        </w:rPr>
        <w:t>費</w:t>
      </w:r>
      <w:r w:rsidR="005351A2">
        <w:rPr>
          <w:rFonts w:ascii="ＭＳ 明朝" w:hAnsi="ＭＳ 明朝" w:hint="eastAsia"/>
        </w:rPr>
        <w:t>および入場料</w:t>
      </w:r>
    </w:p>
    <w:p w14:paraId="6AAC9FD1" w14:textId="0E21750C" w:rsidR="00EF49A8" w:rsidRDefault="00EF49A8" w:rsidP="00EF49A8">
      <w:pPr>
        <w:ind w:left="420" w:hangingChars="200" w:hanging="420"/>
        <w:rPr>
          <w:rFonts w:ascii="ＭＳ 明朝" w:hAnsi="ＭＳ 明朝"/>
        </w:rPr>
      </w:pPr>
      <w:r>
        <w:rPr>
          <w:rFonts w:ascii="ＭＳ 明朝" w:hAnsi="ＭＳ 明朝" w:hint="eastAsia"/>
        </w:rPr>
        <w:t xml:space="preserve">　　</w:t>
      </w:r>
      <w:r w:rsidR="00732B50">
        <w:rPr>
          <w:rFonts w:ascii="ＭＳ 明朝" w:hAnsi="ＭＳ 明朝" w:hint="eastAsia"/>
        </w:rPr>
        <w:t xml:space="preserve">　</w:t>
      </w:r>
      <w:r>
        <w:rPr>
          <w:rFonts w:ascii="ＭＳ 明朝" w:hAnsi="ＭＳ 明朝" w:hint="eastAsia"/>
        </w:rPr>
        <w:t>参加費</w:t>
      </w:r>
      <w:r w:rsidR="005351A2">
        <w:rPr>
          <w:rFonts w:ascii="ＭＳ 明朝" w:hAnsi="ＭＳ 明朝" w:hint="eastAsia"/>
        </w:rPr>
        <w:t>および入場料</w:t>
      </w:r>
      <w:r>
        <w:rPr>
          <w:rFonts w:ascii="ＭＳ 明朝" w:hAnsi="ＭＳ 明朝" w:hint="eastAsia"/>
        </w:rPr>
        <w:t>は</w:t>
      </w:r>
      <w:r w:rsidR="00732B50">
        <w:rPr>
          <w:rFonts w:ascii="ＭＳ 明朝" w:hAnsi="ＭＳ 明朝" w:hint="eastAsia"/>
        </w:rPr>
        <w:t>無料</w:t>
      </w:r>
      <w:r>
        <w:rPr>
          <w:rFonts w:ascii="ＭＳ 明朝" w:hAnsi="ＭＳ 明朝" w:hint="eastAsia"/>
        </w:rPr>
        <w:t>とする。</w:t>
      </w:r>
    </w:p>
    <w:p w14:paraId="74D0E537" w14:textId="13B01172" w:rsidR="00EF49A8" w:rsidRDefault="00EF49A8" w:rsidP="00EF49A8">
      <w:pPr>
        <w:ind w:left="420" w:hangingChars="200" w:hanging="420"/>
        <w:rPr>
          <w:rFonts w:ascii="ＭＳ 明朝" w:hAnsi="ＭＳ 明朝"/>
        </w:rPr>
      </w:pPr>
      <w:r>
        <w:rPr>
          <w:rFonts w:ascii="ＭＳ 明朝" w:hAnsi="ＭＳ 明朝" w:hint="eastAsia"/>
        </w:rPr>
        <w:t xml:space="preserve">　　</w:t>
      </w:r>
      <w:r w:rsidR="00732B50">
        <w:rPr>
          <w:rFonts w:ascii="ＭＳ 明朝" w:hAnsi="ＭＳ 明朝" w:hint="eastAsia"/>
        </w:rPr>
        <w:t xml:space="preserve">　</w:t>
      </w:r>
      <w:r>
        <w:rPr>
          <w:rFonts w:ascii="ＭＳ 明朝" w:hAnsi="ＭＳ 明朝" w:hint="eastAsia"/>
        </w:rPr>
        <w:t>出演・出展料および交通費の支給は</w:t>
      </w:r>
      <w:r w:rsidR="00732B50">
        <w:rPr>
          <w:rFonts w:ascii="ＭＳ 明朝" w:hAnsi="ＭＳ 明朝" w:hint="eastAsia"/>
        </w:rPr>
        <w:t>ありません</w:t>
      </w:r>
      <w:r>
        <w:rPr>
          <w:rFonts w:ascii="ＭＳ 明朝" w:hAnsi="ＭＳ 明朝" w:hint="eastAsia"/>
        </w:rPr>
        <w:t>。</w:t>
      </w:r>
    </w:p>
    <w:p w14:paraId="54879D73" w14:textId="1636F6AF" w:rsidR="00B9577C" w:rsidRDefault="00431BAC" w:rsidP="00732B50">
      <w:pPr>
        <w:ind w:left="420" w:hangingChars="200" w:hanging="420"/>
        <w:rPr>
          <w:rFonts w:ascii="ＭＳ 明朝" w:hAnsi="ＭＳ 明朝"/>
        </w:rPr>
      </w:pPr>
      <w:r>
        <w:rPr>
          <w:rFonts w:ascii="ＭＳ 明朝" w:hAnsi="ＭＳ 明朝" w:hint="eastAsia"/>
        </w:rPr>
        <w:t xml:space="preserve">　　</w:t>
      </w:r>
      <w:r w:rsidR="00732B50">
        <w:rPr>
          <w:rFonts w:ascii="ＭＳ 明朝" w:hAnsi="ＭＳ 明朝" w:hint="eastAsia"/>
        </w:rPr>
        <w:t xml:space="preserve">　</w:t>
      </w:r>
      <w:r>
        <w:rPr>
          <w:rFonts w:ascii="ＭＳ 明朝" w:hAnsi="ＭＳ 明朝" w:hint="eastAsia"/>
        </w:rPr>
        <w:t>各団体</w:t>
      </w:r>
      <w:r w:rsidR="005351A2">
        <w:rPr>
          <w:rFonts w:ascii="ＭＳ 明朝" w:hAnsi="ＭＳ 明朝" w:hint="eastAsia"/>
        </w:rPr>
        <w:t>等</w:t>
      </w:r>
      <w:r>
        <w:rPr>
          <w:rFonts w:ascii="ＭＳ 明朝" w:hAnsi="ＭＳ 明朝" w:hint="eastAsia"/>
        </w:rPr>
        <w:t>の発表にかかる経費は、各団体</w:t>
      </w:r>
      <w:r w:rsidR="005351A2">
        <w:rPr>
          <w:rFonts w:ascii="ＭＳ 明朝" w:hAnsi="ＭＳ 明朝" w:hint="eastAsia"/>
        </w:rPr>
        <w:t>等</w:t>
      </w:r>
      <w:r>
        <w:rPr>
          <w:rFonts w:ascii="ＭＳ 明朝" w:hAnsi="ＭＳ 明朝" w:hint="eastAsia"/>
        </w:rPr>
        <w:t>によるものとする。</w:t>
      </w:r>
    </w:p>
    <w:sectPr w:rsidR="00B9577C">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BF4A" w14:textId="77777777" w:rsidR="00A84EE4" w:rsidRDefault="00A84EE4" w:rsidP="00A84EE4">
      <w:r>
        <w:separator/>
      </w:r>
    </w:p>
  </w:endnote>
  <w:endnote w:type="continuationSeparator" w:id="0">
    <w:p w14:paraId="198A22B7" w14:textId="77777777" w:rsidR="00A84EE4" w:rsidRDefault="00A84EE4" w:rsidP="00A8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42D7D" w14:textId="77777777" w:rsidR="00A84EE4" w:rsidRDefault="00A84EE4" w:rsidP="00A84EE4">
      <w:r>
        <w:separator/>
      </w:r>
    </w:p>
  </w:footnote>
  <w:footnote w:type="continuationSeparator" w:id="0">
    <w:p w14:paraId="54FC5EBD" w14:textId="77777777" w:rsidR="00A84EE4" w:rsidRDefault="00A84EE4" w:rsidP="00A84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664F1"/>
    <w:multiLevelType w:val="hybridMultilevel"/>
    <w:tmpl w:val="EB1AD824"/>
    <w:lvl w:ilvl="0" w:tplc="8C58B4C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6084634F"/>
    <w:multiLevelType w:val="hybridMultilevel"/>
    <w:tmpl w:val="A0FC86E0"/>
    <w:lvl w:ilvl="0" w:tplc="E72C126E">
      <w:start w:val="1"/>
      <w:numFmt w:val="decimalEnclosedParen"/>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6D7D1401"/>
    <w:multiLevelType w:val="hybridMultilevel"/>
    <w:tmpl w:val="59DA905A"/>
    <w:lvl w:ilvl="0" w:tplc="C0262400">
      <w:start w:val="1"/>
      <w:numFmt w:val="decimalEnclosedParen"/>
      <w:lvlText w:val="%1"/>
      <w:lvlJc w:val="left"/>
      <w:pPr>
        <w:ind w:left="810" w:hanging="360"/>
      </w:pPr>
      <w:rPr>
        <w:rFonts w:cs="Times New Roman"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num w:numId="1" w16cid:durableId="1910727689">
    <w:abstractNumId w:val="0"/>
  </w:num>
  <w:num w:numId="2" w16cid:durableId="802193195">
    <w:abstractNumId w:val="1"/>
  </w:num>
  <w:num w:numId="3" w16cid:durableId="2020960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24"/>
    <w:rsid w:val="000179C1"/>
    <w:rsid w:val="002D4CD8"/>
    <w:rsid w:val="00384CFD"/>
    <w:rsid w:val="003C5F3B"/>
    <w:rsid w:val="003E0B0A"/>
    <w:rsid w:val="00431BAC"/>
    <w:rsid w:val="005204FE"/>
    <w:rsid w:val="0053086E"/>
    <w:rsid w:val="005351A2"/>
    <w:rsid w:val="00732B50"/>
    <w:rsid w:val="007507E6"/>
    <w:rsid w:val="009A221F"/>
    <w:rsid w:val="00A84EE4"/>
    <w:rsid w:val="00B34985"/>
    <w:rsid w:val="00B9577C"/>
    <w:rsid w:val="00C76A2B"/>
    <w:rsid w:val="00D03BF0"/>
    <w:rsid w:val="00D63F78"/>
    <w:rsid w:val="00E96A24"/>
    <w:rsid w:val="00EF4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4DF4D3"/>
  <w15:chartTrackingRefBased/>
  <w15:docId w15:val="{BCFBC6BC-8CCB-4A86-B071-35213ABB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985"/>
    <w:pPr>
      <w:ind w:leftChars="400" w:left="840"/>
    </w:pPr>
  </w:style>
  <w:style w:type="paragraph" w:styleId="a4">
    <w:name w:val="header"/>
    <w:basedOn w:val="a"/>
    <w:link w:val="a5"/>
    <w:uiPriority w:val="99"/>
    <w:unhideWhenUsed/>
    <w:rsid w:val="00A84EE4"/>
    <w:pPr>
      <w:tabs>
        <w:tab w:val="center" w:pos="4252"/>
        <w:tab w:val="right" w:pos="8504"/>
      </w:tabs>
      <w:snapToGrid w:val="0"/>
    </w:pPr>
  </w:style>
  <w:style w:type="character" w:customStyle="1" w:styleId="a5">
    <w:name w:val="ヘッダー (文字)"/>
    <w:basedOn w:val="a0"/>
    <w:link w:val="a4"/>
    <w:uiPriority w:val="99"/>
    <w:rsid w:val="00A84EE4"/>
    <w:rPr>
      <w:kern w:val="2"/>
      <w:sz w:val="21"/>
      <w:szCs w:val="24"/>
    </w:rPr>
  </w:style>
  <w:style w:type="paragraph" w:styleId="a6">
    <w:name w:val="footer"/>
    <w:basedOn w:val="a"/>
    <w:link w:val="a7"/>
    <w:uiPriority w:val="99"/>
    <w:unhideWhenUsed/>
    <w:rsid w:val="00A84EE4"/>
    <w:pPr>
      <w:tabs>
        <w:tab w:val="center" w:pos="4252"/>
        <w:tab w:val="right" w:pos="8504"/>
      </w:tabs>
      <w:snapToGrid w:val="0"/>
    </w:pPr>
  </w:style>
  <w:style w:type="character" w:customStyle="1" w:styleId="a7">
    <w:name w:val="フッター (文字)"/>
    <w:basedOn w:val="a0"/>
    <w:link w:val="a6"/>
    <w:uiPriority w:val="99"/>
    <w:rsid w:val="00A84E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1041</Words>
  <Characters>171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―実施要綱例―</vt:lpstr>
      <vt:lpstr>―実施要綱例―</vt:lpstr>
    </vt:vector>
  </TitlesOfParts>
  <Company>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―実施要綱例―</dc:title>
  <dc:subject/>
  <dc:creator>akane</dc:creator>
  <cp:keywords/>
  <cp:lastModifiedBy>社会福祉協議会 名古屋市千種区</cp:lastModifiedBy>
  <cp:revision>5</cp:revision>
  <cp:lastPrinted>2024-11-27T01:16:00Z</cp:lastPrinted>
  <dcterms:created xsi:type="dcterms:W3CDTF">2024-11-26T09:04:00Z</dcterms:created>
  <dcterms:modified xsi:type="dcterms:W3CDTF">2024-11-28T06:16:00Z</dcterms:modified>
</cp:coreProperties>
</file>